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5CAC98" w14:textId="51D459C8" w:rsidR="002675B5" w:rsidRDefault="002675B5" w:rsidP="008604C9">
      <w:pPr>
        <w:rPr>
          <w:lang w:val="fr-TN"/>
        </w:rPr>
      </w:pPr>
      <w:r>
        <w:rPr>
          <w:lang w:val="fr-TN"/>
        </w:rPr>
        <w:t>AC_tfid</w:t>
      </w:r>
      <w:r w:rsidR="00342DFF">
        <w:rPr>
          <w:lang w:val="fr-TN"/>
        </w:rPr>
        <w:t>=AgglomerativeClustering(linkage=’ward’,n_clusters=7)</w:t>
      </w:r>
    </w:p>
    <w:p w14:paraId="25DA6FFA" w14:textId="309EAF4B" w:rsidR="008604C9" w:rsidRPr="008604C9" w:rsidRDefault="008604C9" w:rsidP="008604C9">
      <w:pPr>
        <w:rPr>
          <w:lang w:val="fr-TN"/>
        </w:rPr>
      </w:pPr>
      <w:r w:rsidRPr="008604C9">
        <w:rPr>
          <w:lang w:val="fr-TN"/>
        </w:rPr>
        <w:t>AC_tfidf.fit(text_tfidf.toarray()) # applythe tool to the vectorized BBC data.</w:t>
      </w:r>
    </w:p>
    <w:p w14:paraId="40208ED2" w14:textId="47F790CA" w:rsidR="008604C9" w:rsidRPr="008604C9" w:rsidRDefault="008604C9" w:rsidP="008604C9">
      <w:pPr>
        <w:rPr>
          <w:lang w:val="fr-TN"/>
        </w:rPr>
      </w:pPr>
      <w:r w:rsidRPr="008604C9">
        <w:rPr>
          <w:lang w:val="fr-TN"/>
        </w:rPr>
        <w:t>pred_tfidf</w:t>
      </w:r>
      <w:r w:rsidR="00342DFF">
        <w:rPr>
          <w:lang w:val="fr-TN"/>
        </w:rPr>
        <w:t>=</w:t>
      </w:r>
      <w:r w:rsidRPr="008604C9">
        <w:rPr>
          <w:lang w:val="fr-TN"/>
        </w:rPr>
        <w:t>AC_tfidf.labels_ #getthe cluster labels.</w:t>
      </w:r>
    </w:p>
    <w:p w14:paraId="4CCEDB3C" w14:textId="3C13D76B" w:rsidR="003F7763" w:rsidRDefault="008604C9" w:rsidP="008604C9">
      <w:pPr>
        <w:rPr>
          <w:lang w:val="fr-TN"/>
        </w:rPr>
      </w:pPr>
      <w:r w:rsidRPr="008604C9">
        <w:rPr>
          <w:lang w:val="fr-TN"/>
        </w:rPr>
        <w:t>pred_tfidf</w:t>
      </w:r>
    </w:p>
    <w:p w14:paraId="6E0F7391" w14:textId="1B7C4538" w:rsidR="00775A25" w:rsidRDefault="00775A25" w:rsidP="008604C9">
      <w:pPr>
        <w:rPr>
          <w:lang w:val="fr-TN"/>
        </w:rPr>
      </w:pPr>
      <w:r>
        <w:rPr>
          <w:noProof/>
        </w:rPr>
        <w:drawing>
          <wp:inline distT="0" distB="0" distL="0" distR="0" wp14:anchorId="09782A3F" wp14:editId="650A1C27">
            <wp:extent cx="5760720" cy="435610"/>
            <wp:effectExtent l="0" t="0" r="0" b="2540"/>
            <wp:docPr id="3034146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41461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5E7A3" w14:textId="77777777" w:rsidR="00165D13" w:rsidRPr="00B04201" w:rsidRDefault="00165D13" w:rsidP="008604C9">
      <w:pPr>
        <w:rPr>
          <w:lang w:val="fr-TN"/>
        </w:rPr>
      </w:pPr>
    </w:p>
    <w:sectPr w:rsidR="00165D13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F41A2"/>
    <w:rsid w:val="003F6D90"/>
    <w:rsid w:val="003F7763"/>
    <w:rsid w:val="00462EE7"/>
    <w:rsid w:val="00491727"/>
    <w:rsid w:val="004B7715"/>
    <w:rsid w:val="004D0EF7"/>
    <w:rsid w:val="005028B6"/>
    <w:rsid w:val="00511E14"/>
    <w:rsid w:val="00552194"/>
    <w:rsid w:val="00583A1C"/>
    <w:rsid w:val="005D33DA"/>
    <w:rsid w:val="005E2980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E0674"/>
    <w:rsid w:val="00BF5DFC"/>
    <w:rsid w:val="00BF7055"/>
    <w:rsid w:val="00C143F0"/>
    <w:rsid w:val="00C25873"/>
    <w:rsid w:val="00C36507"/>
    <w:rsid w:val="00C5538A"/>
    <w:rsid w:val="00C828AA"/>
    <w:rsid w:val="00CA444E"/>
    <w:rsid w:val="00CA47AD"/>
    <w:rsid w:val="00CF4842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31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91</cp:revision>
  <dcterms:created xsi:type="dcterms:W3CDTF">2024-08-27T04:08:00Z</dcterms:created>
  <dcterms:modified xsi:type="dcterms:W3CDTF">2024-08-28T07:25:00Z</dcterms:modified>
</cp:coreProperties>
</file>